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30FF3">
              <w:t>25.03.2020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30FF3">
            <w:pPr>
              <w:tabs>
                <w:tab w:val="left" w:pos="3123"/>
                <w:tab w:val="left" w:pos="3270"/>
              </w:tabs>
              <w:jc w:val="right"/>
            </w:pPr>
            <w:r w:rsidRPr="00360CF1">
              <w:t xml:space="preserve">№ </w:t>
            </w:r>
            <w:r w:rsidR="00630FF3">
              <w:t>505</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tbl>
      <w:tblPr>
        <w:tblStyle w:val="3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7"/>
      </w:tblGrid>
      <w:tr w:rsidR="00EF34C2" w:rsidRPr="00EF34C2" w:rsidTr="00EC61C4">
        <w:tc>
          <w:tcPr>
            <w:tcW w:w="4672" w:type="dxa"/>
          </w:tcPr>
          <w:p w:rsidR="00EF34C2" w:rsidRPr="00EF34C2" w:rsidRDefault="00EF34C2" w:rsidP="00EF34C2">
            <w:pPr>
              <w:jc w:val="both"/>
              <w:rPr>
                <w:rFonts w:ascii="Times New Roman" w:eastAsiaTheme="minorEastAsia" w:hAnsi="Times New Roman" w:cs="Times New Roman"/>
                <w:color w:val="000000" w:themeColor="text1"/>
              </w:rPr>
            </w:pPr>
            <w:r w:rsidRPr="00EF34C2">
              <w:rPr>
                <w:rFonts w:ascii="Times New Roman" w:eastAsiaTheme="minorEastAsia" w:hAnsi="Times New Roman" w:cs="Times New Roman"/>
              </w:rPr>
              <w:t xml:space="preserve">О внесении изменения в приложение к постановлению администрации района от 20.03.2020 № 466 </w:t>
            </w:r>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   </w:t>
            </w:r>
            <w:r w:rsidRPr="00EF34C2">
              <w:rPr>
                <w:rFonts w:ascii="Times New Roman" w:eastAsiaTheme="minorEastAsia" w:hAnsi="Times New Roman" w:cs="Times New Roman"/>
              </w:rPr>
              <w:t>«</w:t>
            </w:r>
            <w:proofErr w:type="gramEnd"/>
            <w:r w:rsidRPr="00EF34C2">
              <w:rPr>
                <w:rFonts w:ascii="Times New Roman" w:eastAsiaTheme="minorEastAsia" w:hAnsi="Times New Roman" w:cs="Times New Roman"/>
              </w:rPr>
              <w:t xml:space="preserve">О создании муниципального оперативного штаба по предупреждению завоза и распространения </w:t>
            </w:r>
            <w:proofErr w:type="spellStart"/>
            <w:r w:rsidRPr="00EF34C2">
              <w:rPr>
                <w:rFonts w:ascii="Times New Roman" w:eastAsiaTheme="minorEastAsia" w:hAnsi="Times New Roman" w:cs="Times New Roman"/>
              </w:rPr>
              <w:t>коронавирусной</w:t>
            </w:r>
            <w:proofErr w:type="spellEnd"/>
            <w:r w:rsidRPr="00EF34C2">
              <w:rPr>
                <w:rFonts w:ascii="Times New Roman" w:eastAsiaTheme="minorEastAsia" w:hAnsi="Times New Roman" w:cs="Times New Roman"/>
              </w:rPr>
              <w:t xml:space="preserve"> инфекции (</w:t>
            </w:r>
            <w:r w:rsidRPr="00EF34C2">
              <w:rPr>
                <w:rFonts w:ascii="Times New Roman" w:eastAsiaTheme="minorEastAsia" w:hAnsi="Times New Roman" w:cs="Times New Roman"/>
                <w:lang w:val="en-US"/>
              </w:rPr>
              <w:t>COVID</w:t>
            </w:r>
            <w:r w:rsidRPr="00EF34C2">
              <w:rPr>
                <w:rFonts w:ascii="Times New Roman" w:eastAsiaTheme="minorEastAsia" w:hAnsi="Times New Roman" w:cs="Times New Roman"/>
              </w:rPr>
              <w:t xml:space="preserve"> – 19) на территории </w:t>
            </w:r>
            <w:proofErr w:type="spellStart"/>
            <w:r w:rsidRPr="00EF34C2">
              <w:rPr>
                <w:rFonts w:ascii="Times New Roman" w:eastAsiaTheme="minorEastAsia" w:hAnsi="Times New Roman" w:cs="Times New Roman"/>
              </w:rPr>
              <w:t>Нижневартовского</w:t>
            </w:r>
            <w:proofErr w:type="spellEnd"/>
            <w:r w:rsidRPr="00EF34C2">
              <w:rPr>
                <w:rFonts w:ascii="Times New Roman" w:eastAsiaTheme="minorEastAsia" w:hAnsi="Times New Roman" w:cs="Times New Roman"/>
              </w:rPr>
              <w:t xml:space="preserve"> района»</w:t>
            </w:r>
          </w:p>
        </w:tc>
        <w:tc>
          <w:tcPr>
            <w:tcW w:w="4967" w:type="dxa"/>
          </w:tcPr>
          <w:p w:rsidR="00EF34C2" w:rsidRPr="00EF34C2" w:rsidRDefault="00EF34C2" w:rsidP="00EF34C2">
            <w:pPr>
              <w:jc w:val="both"/>
              <w:rPr>
                <w:rFonts w:ascii="Times New Roman" w:eastAsiaTheme="minorEastAsia" w:hAnsi="Times New Roman" w:cs="Times New Roman"/>
                <w:color w:val="000000" w:themeColor="text1"/>
              </w:rPr>
            </w:pPr>
          </w:p>
        </w:tc>
      </w:tr>
    </w:tbl>
    <w:p w:rsidR="00EF34C2" w:rsidRPr="00EF34C2" w:rsidRDefault="00EF34C2" w:rsidP="00EF34C2">
      <w:pPr>
        <w:ind w:firstLine="709"/>
        <w:jc w:val="both"/>
        <w:rPr>
          <w:rFonts w:eastAsiaTheme="minorEastAsia"/>
          <w:color w:val="000000" w:themeColor="text1"/>
        </w:rPr>
      </w:pPr>
    </w:p>
    <w:p w:rsidR="00EF34C2" w:rsidRPr="00EF34C2" w:rsidRDefault="00EF34C2" w:rsidP="00EF34C2">
      <w:pPr>
        <w:ind w:firstLine="709"/>
        <w:jc w:val="both"/>
        <w:rPr>
          <w:rFonts w:eastAsiaTheme="minorEastAsia"/>
          <w:b/>
          <w:color w:val="000000" w:themeColor="text1"/>
        </w:rPr>
      </w:pPr>
    </w:p>
    <w:p w:rsidR="00EF34C2" w:rsidRPr="00EF34C2" w:rsidRDefault="00EF34C2" w:rsidP="00EF34C2">
      <w:pPr>
        <w:ind w:firstLine="709"/>
        <w:jc w:val="both"/>
        <w:rPr>
          <w:rFonts w:eastAsiaTheme="minorHAnsi"/>
          <w:lang w:eastAsia="en-US"/>
        </w:rPr>
      </w:pPr>
      <w:r w:rsidRPr="00EF34C2">
        <w:rPr>
          <w:rFonts w:eastAsiaTheme="minorHAnsi"/>
          <w:lang w:eastAsia="en-US"/>
        </w:rPr>
        <w:t>В связи с производственной необходимостью:</w:t>
      </w:r>
    </w:p>
    <w:p w:rsidR="00EF34C2" w:rsidRPr="00EF34C2" w:rsidRDefault="00EF34C2" w:rsidP="00EF34C2">
      <w:pPr>
        <w:ind w:firstLine="709"/>
        <w:jc w:val="both"/>
        <w:rPr>
          <w:rFonts w:eastAsiaTheme="minorHAnsi"/>
          <w:lang w:eastAsia="en-US"/>
        </w:rPr>
      </w:pPr>
    </w:p>
    <w:p w:rsidR="00EF34C2" w:rsidRDefault="00EF34C2" w:rsidP="00EF34C2">
      <w:pPr>
        <w:ind w:firstLine="709"/>
        <w:jc w:val="both"/>
        <w:rPr>
          <w:rFonts w:eastAsiaTheme="minorHAnsi"/>
          <w:lang w:eastAsia="en-US"/>
        </w:rPr>
      </w:pPr>
      <w:r w:rsidRPr="00EF34C2">
        <w:rPr>
          <w:rFonts w:eastAsiaTheme="minorHAnsi"/>
          <w:lang w:eastAsia="en-US"/>
        </w:rPr>
        <w:t xml:space="preserve">1. Внести в приложение к постановлению администрации района                                 от 20.03.2020 № 466 «О создании муниципального оперативного штаба </w:t>
      </w:r>
      <w:r>
        <w:rPr>
          <w:rFonts w:eastAsiaTheme="minorHAnsi"/>
          <w:lang w:eastAsia="en-US"/>
        </w:rPr>
        <w:t xml:space="preserve">                           </w:t>
      </w:r>
      <w:r w:rsidRPr="00EF34C2">
        <w:rPr>
          <w:rFonts w:eastAsiaTheme="minorHAnsi"/>
          <w:lang w:eastAsia="en-US"/>
        </w:rPr>
        <w:t xml:space="preserve">по предупреждению завоза и распространения </w:t>
      </w:r>
      <w:proofErr w:type="spellStart"/>
      <w:r w:rsidRPr="00EF34C2">
        <w:rPr>
          <w:rFonts w:eastAsiaTheme="minorHAnsi"/>
          <w:lang w:eastAsia="en-US"/>
        </w:rPr>
        <w:t>коронавирусной</w:t>
      </w:r>
      <w:proofErr w:type="spellEnd"/>
      <w:r w:rsidRPr="00EF34C2">
        <w:rPr>
          <w:rFonts w:eastAsiaTheme="minorHAnsi"/>
          <w:lang w:eastAsia="en-US"/>
        </w:rPr>
        <w:t xml:space="preserve"> инфекции (</w:t>
      </w:r>
      <w:r w:rsidRPr="00EF34C2">
        <w:rPr>
          <w:rFonts w:eastAsiaTheme="minorHAnsi"/>
          <w:lang w:val="en-US" w:eastAsia="en-US"/>
        </w:rPr>
        <w:t>COVID</w:t>
      </w:r>
      <w:r w:rsidRPr="00EF34C2">
        <w:rPr>
          <w:rFonts w:eastAsiaTheme="minorHAnsi"/>
          <w:lang w:eastAsia="en-US"/>
        </w:rPr>
        <w:t xml:space="preserve"> – 19) на терр</w:t>
      </w:r>
      <w:r>
        <w:rPr>
          <w:rFonts w:eastAsiaTheme="minorHAnsi"/>
          <w:lang w:eastAsia="en-US"/>
        </w:rPr>
        <w:t xml:space="preserve">итории </w:t>
      </w:r>
      <w:proofErr w:type="spellStart"/>
      <w:r>
        <w:rPr>
          <w:rFonts w:eastAsiaTheme="minorHAnsi"/>
          <w:lang w:eastAsia="en-US"/>
        </w:rPr>
        <w:t>Нижневартовского</w:t>
      </w:r>
      <w:proofErr w:type="spellEnd"/>
      <w:r>
        <w:rPr>
          <w:rFonts w:eastAsiaTheme="minorHAnsi"/>
          <w:lang w:eastAsia="en-US"/>
        </w:rPr>
        <w:t xml:space="preserve"> района», включив</w:t>
      </w:r>
      <w:r w:rsidR="00C066F6">
        <w:rPr>
          <w:rFonts w:eastAsiaTheme="minorHAnsi"/>
          <w:lang w:eastAsia="en-US"/>
        </w:rPr>
        <w:t xml:space="preserve">                                     </w:t>
      </w:r>
      <w:r w:rsidR="00C066F6">
        <w:rPr>
          <w:rFonts w:eastAsiaTheme="minorEastAsia"/>
          <w:bCs/>
        </w:rPr>
        <w:t xml:space="preserve">Ю.В. </w:t>
      </w:r>
      <w:proofErr w:type="spellStart"/>
      <w:r w:rsidR="00C066F6">
        <w:rPr>
          <w:rFonts w:eastAsiaTheme="minorEastAsia"/>
          <w:bCs/>
        </w:rPr>
        <w:t>Карканова</w:t>
      </w:r>
      <w:proofErr w:type="spellEnd"/>
      <w:r w:rsidR="00C066F6">
        <w:rPr>
          <w:rFonts w:eastAsiaTheme="minorEastAsia"/>
          <w:bCs/>
        </w:rPr>
        <w:t>,</w:t>
      </w:r>
      <w:r w:rsidRPr="00EF34C2">
        <w:rPr>
          <w:rFonts w:eastAsiaTheme="minorEastAsia"/>
          <w:bCs/>
        </w:rPr>
        <w:t xml:space="preserve"> </w:t>
      </w:r>
      <w:r>
        <w:rPr>
          <w:rFonts w:eastAsiaTheme="minorEastAsia"/>
          <w:bCs/>
        </w:rPr>
        <w:t>начальника Межмуниципального отдела М</w:t>
      </w:r>
      <w:r w:rsidRPr="00EF34C2">
        <w:rPr>
          <w:rFonts w:eastAsiaTheme="minorEastAsia"/>
          <w:bCs/>
        </w:rPr>
        <w:t>инистерства внутренних дел Российской Федерации «Нижневартовский»</w:t>
      </w:r>
      <w:r w:rsidR="00C066F6">
        <w:rPr>
          <w:rFonts w:eastAsiaTheme="minorHAnsi"/>
          <w:lang w:eastAsia="en-US"/>
        </w:rPr>
        <w:t>, членом Ш</w:t>
      </w:r>
      <w:r w:rsidR="00C066F6" w:rsidRPr="00EF34C2">
        <w:rPr>
          <w:rFonts w:eastAsiaTheme="minorHAnsi"/>
          <w:lang w:eastAsia="en-US"/>
        </w:rPr>
        <w:t>таба</w:t>
      </w:r>
      <w:r w:rsidR="00C066F6">
        <w:rPr>
          <w:rFonts w:eastAsiaTheme="minorHAnsi"/>
          <w:lang w:eastAsia="en-US"/>
        </w:rPr>
        <w:t>.</w:t>
      </w:r>
    </w:p>
    <w:p w:rsidR="00EF34C2" w:rsidRPr="00EF34C2" w:rsidRDefault="00EF34C2" w:rsidP="00EF34C2">
      <w:pPr>
        <w:ind w:firstLine="709"/>
        <w:jc w:val="both"/>
        <w:rPr>
          <w:rFonts w:eastAsiaTheme="minorHAnsi"/>
          <w:lang w:eastAsia="en-US"/>
        </w:rPr>
      </w:pPr>
    </w:p>
    <w:p w:rsidR="00EF34C2" w:rsidRPr="00EF34C2" w:rsidRDefault="00EF34C2" w:rsidP="00EF34C2">
      <w:pPr>
        <w:ind w:firstLine="709"/>
        <w:jc w:val="both"/>
        <w:rPr>
          <w:rFonts w:eastAsiaTheme="minorHAnsi"/>
          <w:lang w:eastAsia="en-US"/>
        </w:rPr>
      </w:pPr>
      <w:r w:rsidRPr="00EF34C2">
        <w:rPr>
          <w:rFonts w:eastAsiaTheme="minorHAnsi"/>
          <w:lang w:eastAsia="en-US"/>
        </w:rPr>
        <w:t>2. Контроль за выполнением постановления оставляю за собой.</w:t>
      </w:r>
    </w:p>
    <w:p w:rsidR="00EF34C2" w:rsidRPr="00EF34C2" w:rsidRDefault="00EF34C2" w:rsidP="00EF34C2">
      <w:pPr>
        <w:ind w:firstLine="709"/>
        <w:jc w:val="both"/>
        <w:rPr>
          <w:rFonts w:eastAsiaTheme="minorHAnsi"/>
          <w:lang w:eastAsia="en-US"/>
        </w:rPr>
      </w:pPr>
    </w:p>
    <w:p w:rsidR="00EF34C2" w:rsidRPr="00EF34C2" w:rsidRDefault="00EF34C2" w:rsidP="00EF34C2">
      <w:pPr>
        <w:ind w:firstLine="709"/>
        <w:jc w:val="both"/>
        <w:rPr>
          <w:rFonts w:eastAsiaTheme="minorHAnsi"/>
          <w:lang w:eastAsia="en-US"/>
        </w:rPr>
      </w:pPr>
    </w:p>
    <w:p w:rsidR="00EF34C2" w:rsidRPr="00EF34C2" w:rsidRDefault="00EF34C2" w:rsidP="00EF34C2">
      <w:pPr>
        <w:ind w:firstLine="709"/>
        <w:jc w:val="both"/>
        <w:rPr>
          <w:rFonts w:eastAsiaTheme="minorHAnsi"/>
          <w:lang w:eastAsia="en-US"/>
        </w:rPr>
      </w:pPr>
    </w:p>
    <w:p w:rsidR="009C1FF9" w:rsidRDefault="00EF34C2" w:rsidP="00EF34C2">
      <w:pPr>
        <w:adjustRightInd w:val="0"/>
        <w:jc w:val="both"/>
        <w:outlineLvl w:val="0"/>
        <w:rPr>
          <w:szCs w:val="20"/>
        </w:rPr>
      </w:pPr>
      <w:r w:rsidRPr="00EF34C2">
        <w:rPr>
          <w:rFonts w:eastAsiaTheme="minorEastAsia"/>
        </w:rPr>
        <w:t xml:space="preserve">Глава района          </w:t>
      </w:r>
      <w:r>
        <w:rPr>
          <w:rFonts w:eastAsiaTheme="minorEastAsia"/>
        </w:rPr>
        <w:t xml:space="preserve">                          </w:t>
      </w:r>
      <w:r w:rsidRPr="00EF34C2">
        <w:rPr>
          <w:rFonts w:eastAsiaTheme="minorEastAsia"/>
        </w:rPr>
        <w:t xml:space="preserve">                                                    Б.А. Саломатин</w:t>
      </w:r>
    </w:p>
    <w:sectPr w:rsidR="009C1FF9" w:rsidSect="00E86C2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0F0E8A">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2"/>
  </w:num>
  <w:num w:numId="5">
    <w:abstractNumId w:val="25"/>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3"/>
  </w:num>
  <w:num w:numId="13">
    <w:abstractNumId w:val="21"/>
  </w:num>
  <w:num w:numId="14">
    <w:abstractNumId w:val="18"/>
  </w:num>
  <w:num w:numId="15">
    <w:abstractNumId w:val="0"/>
  </w:num>
  <w:num w:numId="16">
    <w:abstractNumId w:val="11"/>
  </w:num>
  <w:num w:numId="17">
    <w:abstractNumId w:val="17"/>
  </w:num>
  <w:num w:numId="18">
    <w:abstractNumId w:val="24"/>
  </w:num>
  <w:num w:numId="19">
    <w:abstractNumId w:val="27"/>
  </w:num>
  <w:num w:numId="20">
    <w:abstractNumId w:val="9"/>
  </w:num>
  <w:num w:numId="21">
    <w:abstractNumId w:val="20"/>
  </w:num>
  <w:num w:numId="22">
    <w:abstractNumId w:val="19"/>
  </w:num>
  <w:num w:numId="23">
    <w:abstractNumId w:val="2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7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E8A"/>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0FF3"/>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6F6"/>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4C2"/>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516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EF34C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E970-1342-44F3-A756-FF7FCFA5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2020-03-25T10:58:00Z</cp:lastPrinted>
  <dcterms:created xsi:type="dcterms:W3CDTF">2020-03-26T04:56:00Z</dcterms:created>
  <dcterms:modified xsi:type="dcterms:W3CDTF">2020-03-26T04:56:00Z</dcterms:modified>
</cp:coreProperties>
</file>